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8F9C81" w14:textId="77777777" w:rsidR="00FA130F" w:rsidRPr="00FA130F" w:rsidRDefault="00FA130F" w:rsidP="00FA13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14" w:hanging="357"/>
        <w:rPr>
          <w:rFonts w:ascii="Source Sans Pro" w:eastAsia="Times New Roman" w:hAnsi="Source Sans Pro" w:cs="Times New Roman"/>
          <w:color w:val="000000"/>
          <w:sz w:val="24"/>
          <w:szCs w:val="24"/>
          <w:lang w:eastAsia="it-IT"/>
        </w:rPr>
      </w:pPr>
      <w:bookmarkStart w:id="0" w:name="_GoBack"/>
      <w:bookmarkEnd w:id="0"/>
      <w:r w:rsidRPr="00FA130F">
        <w:rPr>
          <w:rFonts w:ascii="Source Sans Pro" w:eastAsia="Times New Roman" w:hAnsi="Source Sans Pro" w:cs="Times New Roman"/>
          <w:i/>
          <w:iCs/>
          <w:color w:val="000000"/>
          <w:sz w:val="24"/>
          <w:szCs w:val="24"/>
          <w:lang w:eastAsia="it-IT"/>
        </w:rPr>
        <w:t>Advanced Deep Learning with R</w:t>
      </w:r>
      <w:r w:rsidRPr="00FA130F">
        <w:rPr>
          <w:rFonts w:ascii="Source Sans Pro" w:eastAsia="Times New Roman" w:hAnsi="Source Sans Pro" w:cs="Times New Roman"/>
          <w:b/>
          <w:bCs/>
          <w:i/>
          <w:iCs/>
          <w:color w:val="000000"/>
          <w:sz w:val="24"/>
          <w:szCs w:val="24"/>
          <w:lang w:eastAsia="it-IT"/>
        </w:rPr>
        <w:t> </w:t>
      </w:r>
      <w:r w:rsidRPr="00FA130F">
        <w:rPr>
          <w:rFonts w:ascii="Source Sans Pro" w:eastAsia="Times New Roman" w:hAnsi="Source Sans Pro" w:cs="Times New Roman"/>
          <w:color w:val="000000"/>
          <w:sz w:val="24"/>
          <w:szCs w:val="24"/>
          <w:lang w:eastAsia="it-IT"/>
        </w:rPr>
        <w:t>-  Bharatendra Rai, 2019, Packt Publishing</w:t>
      </w:r>
    </w:p>
    <w:p w14:paraId="7F73F0A7" w14:textId="77777777" w:rsidR="00FA130F" w:rsidRPr="00FA130F" w:rsidRDefault="00FA130F" w:rsidP="00FA13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14" w:hanging="357"/>
        <w:rPr>
          <w:rFonts w:ascii="Source Sans Pro" w:eastAsia="Times New Roman" w:hAnsi="Source Sans Pro" w:cs="Times New Roman"/>
          <w:color w:val="000000"/>
          <w:sz w:val="24"/>
          <w:szCs w:val="24"/>
          <w:lang w:eastAsia="it-IT"/>
        </w:rPr>
      </w:pPr>
      <w:r w:rsidRPr="00FA130F">
        <w:rPr>
          <w:rFonts w:ascii="Source Sans Pro" w:eastAsia="Times New Roman" w:hAnsi="Source Sans Pro" w:cs="Times New Roman"/>
          <w:i/>
          <w:iCs/>
          <w:color w:val="000000"/>
          <w:sz w:val="24"/>
          <w:szCs w:val="24"/>
          <w:lang w:eastAsia="it-IT"/>
        </w:rPr>
        <w:t>Modeling Infectious Diseases in Humans and Animals</w:t>
      </w:r>
      <w:r w:rsidRPr="00FA130F">
        <w:rPr>
          <w:rFonts w:ascii="Source Sans Pro" w:eastAsia="Times New Roman" w:hAnsi="Source Sans Pro" w:cs="Times New Roman"/>
          <w:color w:val="000000"/>
          <w:sz w:val="24"/>
          <w:szCs w:val="24"/>
          <w:lang w:eastAsia="it-IT"/>
        </w:rPr>
        <w:t> - Matt J. Keeling, Pejman Rohani 2011 Princeton university press</w:t>
      </w:r>
    </w:p>
    <w:p w14:paraId="1DE4372C" w14:textId="77777777" w:rsidR="00FA130F" w:rsidRPr="00FA130F" w:rsidRDefault="00FA130F" w:rsidP="00FA13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14" w:hanging="357"/>
        <w:rPr>
          <w:rFonts w:ascii="Source Sans Pro" w:eastAsia="Times New Roman" w:hAnsi="Source Sans Pro" w:cs="Times New Roman"/>
          <w:color w:val="000000"/>
          <w:sz w:val="24"/>
          <w:szCs w:val="24"/>
          <w:lang w:eastAsia="it-IT"/>
        </w:rPr>
      </w:pPr>
      <w:r w:rsidRPr="00FA130F">
        <w:rPr>
          <w:rFonts w:ascii="Source Sans Pro" w:eastAsia="Times New Roman" w:hAnsi="Source Sans Pro" w:cs="Times New Roman"/>
          <w:i/>
          <w:iCs/>
          <w:color w:val="000000"/>
          <w:sz w:val="24"/>
          <w:szCs w:val="24"/>
          <w:lang w:eastAsia="it-IT"/>
        </w:rPr>
        <w:t>Neural Networks and Deep Learning. A Textbook</w:t>
      </w:r>
      <w:r w:rsidRPr="00FA130F">
        <w:rPr>
          <w:rFonts w:ascii="Source Sans Pro" w:eastAsia="Times New Roman" w:hAnsi="Source Sans Pro" w:cs="Times New Roman"/>
          <w:color w:val="000000"/>
          <w:sz w:val="24"/>
          <w:szCs w:val="24"/>
          <w:lang w:eastAsia="it-IT"/>
        </w:rPr>
        <w:t> - Charu C. Aggarwal 2018 Springer International Publishing</w:t>
      </w:r>
    </w:p>
    <w:p w14:paraId="57255A3D" w14:textId="77777777" w:rsidR="00FA130F" w:rsidRPr="00FA130F" w:rsidRDefault="00FA130F" w:rsidP="00FA13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14" w:hanging="357"/>
        <w:rPr>
          <w:rFonts w:ascii="Source Sans Pro" w:eastAsia="Times New Roman" w:hAnsi="Source Sans Pro" w:cs="Times New Roman"/>
          <w:color w:val="000000"/>
          <w:sz w:val="24"/>
          <w:szCs w:val="24"/>
          <w:lang w:eastAsia="it-IT"/>
        </w:rPr>
      </w:pPr>
      <w:r w:rsidRPr="00FA130F">
        <w:rPr>
          <w:rFonts w:ascii="Source Sans Pro" w:eastAsia="Times New Roman" w:hAnsi="Source Sans Pro" w:cs="Times New Roman"/>
          <w:i/>
          <w:iCs/>
          <w:color w:val="000000"/>
          <w:sz w:val="24"/>
          <w:szCs w:val="24"/>
          <w:lang w:eastAsia="it-IT"/>
        </w:rPr>
        <w:t>An Introduction to Mathematical Modeling of Infectious Diseases</w:t>
      </w:r>
      <w:r w:rsidRPr="00FA130F">
        <w:rPr>
          <w:rFonts w:ascii="Source Sans Pro" w:eastAsia="Times New Roman" w:hAnsi="Source Sans Pro" w:cs="Times New Roman"/>
          <w:color w:val="000000"/>
          <w:sz w:val="24"/>
          <w:szCs w:val="24"/>
          <w:lang w:eastAsia="it-IT"/>
        </w:rPr>
        <w:t> -  Michael Y. Li 2018 Springer International Publishing</w:t>
      </w:r>
    </w:p>
    <w:p w14:paraId="4F03CC65" w14:textId="77777777" w:rsidR="00FA130F" w:rsidRPr="00FA130F" w:rsidRDefault="00FA130F" w:rsidP="00FA13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14" w:hanging="357"/>
        <w:rPr>
          <w:rFonts w:ascii="Source Sans Pro" w:eastAsia="Times New Roman" w:hAnsi="Source Sans Pro" w:cs="Times New Roman"/>
          <w:color w:val="000000"/>
          <w:sz w:val="24"/>
          <w:szCs w:val="24"/>
          <w:lang w:eastAsia="it-IT"/>
        </w:rPr>
      </w:pPr>
      <w:r w:rsidRPr="00FA130F">
        <w:rPr>
          <w:rFonts w:ascii="Source Sans Pro" w:eastAsia="Times New Roman" w:hAnsi="Source Sans Pro" w:cs="Times New Roman"/>
          <w:i/>
          <w:iCs/>
          <w:color w:val="000000"/>
          <w:sz w:val="24"/>
          <w:szCs w:val="24"/>
          <w:lang w:eastAsia="it-IT"/>
        </w:rPr>
        <w:t>An Introduction to Mathematical Epidemiology</w:t>
      </w:r>
      <w:r w:rsidRPr="00FA130F">
        <w:rPr>
          <w:rFonts w:ascii="Source Sans Pro" w:eastAsia="Times New Roman" w:hAnsi="Source Sans Pro" w:cs="Times New Roman"/>
          <w:color w:val="000000"/>
          <w:sz w:val="24"/>
          <w:szCs w:val="24"/>
          <w:lang w:eastAsia="it-IT"/>
        </w:rPr>
        <w:t> - Martcheva, Maia 2015 Springer International Publishing</w:t>
      </w:r>
    </w:p>
    <w:p w14:paraId="5FC530A8" w14:textId="77777777" w:rsidR="00FA130F" w:rsidRPr="00FA130F" w:rsidRDefault="00FA130F" w:rsidP="00FA13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14" w:hanging="357"/>
        <w:rPr>
          <w:rFonts w:ascii="Source Sans Pro" w:eastAsia="Times New Roman" w:hAnsi="Source Sans Pro" w:cs="Times New Roman"/>
          <w:color w:val="000000"/>
          <w:sz w:val="24"/>
          <w:szCs w:val="24"/>
          <w:lang w:eastAsia="it-IT"/>
        </w:rPr>
      </w:pPr>
      <w:r w:rsidRPr="00FA130F">
        <w:rPr>
          <w:rFonts w:ascii="Source Sans Pro" w:eastAsia="Times New Roman" w:hAnsi="Source Sans Pro" w:cs="Times New Roman"/>
          <w:i/>
          <w:iCs/>
          <w:color w:val="000000"/>
          <w:sz w:val="24"/>
          <w:szCs w:val="24"/>
          <w:lang w:eastAsia="it-IT"/>
        </w:rPr>
        <w:t>Causality </w:t>
      </w:r>
      <w:r w:rsidRPr="00FA130F">
        <w:rPr>
          <w:rFonts w:ascii="Source Sans Pro" w:eastAsia="Times New Roman" w:hAnsi="Source Sans Pro" w:cs="Times New Roman"/>
          <w:color w:val="000000"/>
          <w:sz w:val="24"/>
          <w:szCs w:val="24"/>
          <w:lang w:eastAsia="it-IT"/>
        </w:rPr>
        <w:t> -  Judea Pearl  2000 Cambridge University Press</w:t>
      </w:r>
    </w:p>
    <w:p w14:paraId="2AE88170" w14:textId="77777777" w:rsidR="00FA130F" w:rsidRPr="00FA130F" w:rsidRDefault="00FA130F" w:rsidP="00FA13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14" w:hanging="357"/>
        <w:rPr>
          <w:rFonts w:ascii="Source Sans Pro" w:eastAsia="Times New Roman" w:hAnsi="Source Sans Pro" w:cs="Times New Roman"/>
          <w:color w:val="000000"/>
          <w:sz w:val="24"/>
          <w:szCs w:val="24"/>
          <w:lang w:eastAsia="it-IT"/>
        </w:rPr>
      </w:pPr>
      <w:r w:rsidRPr="00FA130F">
        <w:rPr>
          <w:rFonts w:ascii="Source Sans Pro" w:eastAsia="Times New Roman" w:hAnsi="Source Sans Pro" w:cs="Times New Roman"/>
          <w:i/>
          <w:iCs/>
          <w:color w:val="000000"/>
          <w:sz w:val="24"/>
          <w:szCs w:val="24"/>
          <w:lang w:eastAsia="it-IT"/>
        </w:rPr>
        <w:t>Data-Driven Modeling &amp; Scientific Computation: Methods for Complex Systems &amp; Big Data </w:t>
      </w:r>
      <w:r w:rsidRPr="00FA130F">
        <w:rPr>
          <w:rFonts w:ascii="Source Sans Pro" w:eastAsia="Times New Roman" w:hAnsi="Source Sans Pro" w:cs="Times New Roman"/>
          <w:color w:val="000000"/>
          <w:sz w:val="24"/>
          <w:szCs w:val="24"/>
          <w:lang w:eastAsia="it-IT"/>
        </w:rPr>
        <w:t> - J. Nathan Kutz  2013 Oxford University Press</w:t>
      </w:r>
    </w:p>
    <w:p w14:paraId="34BA6873" w14:textId="77777777" w:rsidR="00FA130F" w:rsidRPr="00FA130F" w:rsidRDefault="00FA130F" w:rsidP="00FA13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14" w:hanging="357"/>
        <w:rPr>
          <w:rFonts w:ascii="Source Sans Pro" w:eastAsia="Times New Roman" w:hAnsi="Source Sans Pro" w:cs="Times New Roman"/>
          <w:color w:val="000000"/>
          <w:sz w:val="24"/>
          <w:szCs w:val="24"/>
          <w:lang w:eastAsia="it-IT"/>
        </w:rPr>
      </w:pPr>
      <w:r w:rsidRPr="00FA130F">
        <w:rPr>
          <w:rFonts w:ascii="Source Sans Pro" w:eastAsia="Times New Roman" w:hAnsi="Source Sans Pro" w:cs="Times New Roman"/>
          <w:i/>
          <w:iCs/>
          <w:color w:val="000000"/>
          <w:sz w:val="24"/>
          <w:szCs w:val="24"/>
          <w:lang w:eastAsia="it-IT"/>
        </w:rPr>
        <w:t>Machine Learning with R: Expert techniques for predictive modeling</w:t>
      </w:r>
      <w:r w:rsidRPr="00FA130F">
        <w:rPr>
          <w:rFonts w:ascii="Source Sans Pro" w:eastAsia="Times New Roman" w:hAnsi="Source Sans Pro" w:cs="Times New Roman"/>
          <w:color w:val="000000"/>
          <w:sz w:val="24"/>
          <w:szCs w:val="24"/>
          <w:lang w:eastAsia="it-IT"/>
        </w:rPr>
        <w:t> - By Brett Lantz 3. ed. 2019 Packt Publishing</w:t>
      </w:r>
    </w:p>
    <w:p w14:paraId="6E45D78B" w14:textId="77777777" w:rsidR="00FA130F" w:rsidRPr="00FA130F" w:rsidRDefault="00FA130F" w:rsidP="00FA13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14" w:hanging="357"/>
        <w:rPr>
          <w:rFonts w:ascii="Source Sans Pro" w:eastAsia="Times New Roman" w:hAnsi="Source Sans Pro" w:cs="Times New Roman"/>
          <w:color w:val="000000"/>
          <w:sz w:val="24"/>
          <w:szCs w:val="24"/>
          <w:lang w:eastAsia="it-IT"/>
        </w:rPr>
      </w:pPr>
      <w:r w:rsidRPr="00FA130F">
        <w:rPr>
          <w:rFonts w:ascii="Source Sans Pro" w:eastAsia="Times New Roman" w:hAnsi="Source Sans Pro" w:cs="Times New Roman"/>
          <w:i/>
          <w:iCs/>
          <w:color w:val="000000"/>
          <w:sz w:val="24"/>
          <w:szCs w:val="24"/>
          <w:lang w:eastAsia="it-IT"/>
        </w:rPr>
        <w:t>Bayesian Computation with R (Use R!) </w:t>
      </w:r>
      <w:r w:rsidRPr="00FA130F">
        <w:rPr>
          <w:rFonts w:ascii="Source Sans Pro" w:eastAsia="Times New Roman" w:hAnsi="Source Sans Pro" w:cs="Times New Roman"/>
          <w:color w:val="000000"/>
          <w:sz w:val="24"/>
          <w:szCs w:val="24"/>
          <w:lang w:eastAsia="it-IT"/>
        </w:rPr>
        <w:t>-  Jim Albert 2009 Springer</w:t>
      </w:r>
    </w:p>
    <w:p w14:paraId="2B898847" w14:textId="77777777" w:rsidR="0031484E" w:rsidRDefault="0031484E"/>
    <w:sectPr w:rsidR="0031484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altName w:val="Cambria Math"/>
    <w:charset w:val="00"/>
    <w:family w:val="swiss"/>
    <w:pitch w:val="variable"/>
    <w:sig w:usb0="00000001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17211"/>
    <w:multiLevelType w:val="multilevel"/>
    <w:tmpl w:val="7496F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E9"/>
    <w:rsid w:val="0031484E"/>
    <w:rsid w:val="003D1FE9"/>
    <w:rsid w:val="003F792E"/>
    <w:rsid w:val="00FA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5481D8-91D6-4A24-B011-09A96852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1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Romeo</dc:creator>
  <cp:keywords/>
  <dc:description/>
  <cp:lastModifiedBy>Rosa Romeo</cp:lastModifiedBy>
  <cp:revision>2</cp:revision>
  <dcterms:created xsi:type="dcterms:W3CDTF">2022-06-17T14:33:00Z</dcterms:created>
  <dcterms:modified xsi:type="dcterms:W3CDTF">2022-06-17T14:33:00Z</dcterms:modified>
</cp:coreProperties>
</file>